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822" w:rsidRDefault="006A2822">
      <w:pPr>
        <w:widowControl w:val="0"/>
      </w:pPr>
      <w:r>
        <w:fldChar w:fldCharType="begin"/>
      </w:r>
      <w:r>
        <w:instrText xml:space="preserve"> SEQ CHAPTER \h \r 1</w:instrText>
      </w:r>
      <w:r>
        <w:fldChar w:fldCharType="end"/>
      </w:r>
      <w:r>
        <w:t>Site Terms</w:t>
      </w:r>
    </w:p>
    <w:p w:rsidR="006A2822" w:rsidRDefault="006A2822">
      <w:pPr>
        <w:widowControl w:val="0"/>
      </w:pPr>
    </w:p>
    <w:p w:rsidR="006A2822" w:rsidRDefault="006A2822">
      <w:pPr>
        <w:widowControl w:val="0"/>
      </w:pPr>
      <w:r>
        <w:t>Terms and Conditions of Sale</w:t>
      </w:r>
    </w:p>
    <w:p w:rsidR="006A2822" w:rsidRDefault="006A2822">
      <w:pPr>
        <w:widowControl w:val="0"/>
      </w:pPr>
    </w:p>
    <w:p w:rsidR="006A2822" w:rsidRDefault="006A2822">
      <w:pPr>
        <w:widowControl w:val="0"/>
      </w:pPr>
      <w:r>
        <w:t>Acceptance of Contract Terms</w:t>
      </w:r>
    </w:p>
    <w:p w:rsidR="006A2822" w:rsidRDefault="006A2822">
      <w:pPr>
        <w:widowControl w:val="0"/>
      </w:pPr>
    </w:p>
    <w:p w:rsidR="006A2822" w:rsidRDefault="006A2822">
      <w:pPr>
        <w:widowControl w:val="0"/>
      </w:pPr>
      <w:r>
        <w:t>The following are terms of a legal agreement between you and Dell Inc ("Dell"). By accessing, browsing and/or using this site ("Site"), you acknowledge that you have read, understood, and agree, to be bound by these terms and to comply with all applicable laws and regulations, including U.S. export and re-export control laws and regulations. If you do not agree to these terms, do not use this Site. The material provided on this Site is protected by law, including, but not limited to, United States Copyright Law and international treaties. This Site is controlled and operated by Dell from its offices within the United States. Dell makes no representation that materials in the Site are appropriate or available for use in other locations, and access to them from territories where their contents are illegal is prohibited. Those who choose to access this Site from other locations do so on their own initiative and are responsible for compliance with applicable local laws.</w:t>
      </w:r>
    </w:p>
    <w:p w:rsidR="006A2822" w:rsidRDefault="006A2822">
      <w:pPr>
        <w:widowControl w:val="0"/>
      </w:pPr>
    </w:p>
    <w:p w:rsidR="006A2822" w:rsidRDefault="006A2822">
      <w:pPr>
        <w:widowControl w:val="0"/>
      </w:pPr>
      <w:r>
        <w:t>Any claim relating to, and the use of, this Site and the materials contained herein is governed by the laws of the state of Texas.</w:t>
      </w:r>
    </w:p>
    <w:p w:rsidR="006A2822" w:rsidRDefault="006A2822">
      <w:pPr>
        <w:widowControl w:val="0"/>
      </w:pPr>
    </w:p>
    <w:p w:rsidR="006A2822" w:rsidRDefault="006A2822">
      <w:pPr>
        <w:widowControl w:val="0"/>
      </w:pPr>
      <w:r>
        <w:t>Patent Information</w:t>
      </w:r>
    </w:p>
    <w:p w:rsidR="006A2822" w:rsidRDefault="006A2822">
      <w:pPr>
        <w:widowControl w:val="0"/>
      </w:pPr>
    </w:p>
    <w:p w:rsidR="006A2822" w:rsidRDefault="006A2822">
      <w:pPr>
        <w:widowControl w:val="0"/>
      </w:pPr>
      <w:r>
        <w:t>Technologies and processes embodied in and used by this Site — including aspects of Dell's online ordering processes, product configurators, and Premier accounts — are covered by one or more Dell U.S. patents listed at www.dell.com/patents and by other patents pending. Dell Inc. is licensed under the following, and related Ronald A. Katz Technology Licensing, L.P. United States Patents: 5,128,984; 5,561,707; 5,684,863; 5,815,551; 5,828,734; 5,917,893; 5,898,762; 5,974,120; and others.</w:t>
      </w:r>
    </w:p>
    <w:p w:rsidR="006A2822" w:rsidRDefault="006A2822">
      <w:pPr>
        <w:widowControl w:val="0"/>
      </w:pPr>
    </w:p>
    <w:p w:rsidR="006A2822" w:rsidRDefault="006A2822">
      <w:pPr>
        <w:widowControl w:val="0"/>
      </w:pPr>
      <w:r>
        <w:t>Use Restrictions</w:t>
      </w:r>
    </w:p>
    <w:p w:rsidR="006A2822" w:rsidRDefault="006A2822">
      <w:pPr>
        <w:widowControl w:val="0"/>
      </w:pPr>
    </w:p>
    <w:p w:rsidR="006A2822" w:rsidRDefault="006A2822">
      <w:pPr>
        <w:widowControl w:val="0"/>
      </w:pPr>
      <w:r>
        <w:t>The copyright in all material provided on this Site is held by Dell or by the original creator of the material. Except as stated herein, none of the material may be copied, reproduced, distributed, republished, downloaded, displayed, posted or transmitted in any form or by any means, including, but not limited to, electronic, mechanical, photocopying, recording, or otherwise, without the prior written permission of Dell or the copyright owner. Permission is granted to display, copy, distribute and download the materials on this Site for personal, non-commercial use only, provided you do not modify the materials and that you retain all copyright and other proprietary notices contained in the materials. This permission terminates automatically if you breach any of these terms or conditions. Upon termination, you must immediately destroy any downloaded and printed materials. You also may not, without Dell's permission, "mirror" any material contained on this Site on any other server. Any unauthorized use of any material contained on this Site may violate copyright laws, trademark laws, the laws of privacy and publicity, and communications regulations and statutes.</w:t>
      </w:r>
    </w:p>
    <w:p w:rsidR="006A2822" w:rsidRDefault="006A2822">
      <w:pPr>
        <w:widowControl w:val="0"/>
      </w:pPr>
      <w:r>
        <w:t>U.S. Government Restricted Rights</w:t>
      </w:r>
    </w:p>
    <w:p w:rsidR="006A2822" w:rsidRDefault="006A2822">
      <w:pPr>
        <w:widowControl w:val="0"/>
      </w:pPr>
    </w:p>
    <w:p w:rsidR="006A2822" w:rsidRDefault="006A2822">
      <w:pPr>
        <w:widowControl w:val="0"/>
      </w:pPr>
      <w:r>
        <w:t>The materials on this Site are provided with "RESTRICTED RIGHTS." Use, duplication, or disclosure by the Government is subject to restrictions as set forth in applicable laws and regulations. Use of the materials by the Government constitutes acknowledgment of Dell's proprietary rights in them.</w:t>
      </w:r>
    </w:p>
    <w:p w:rsidR="006A2822" w:rsidRDefault="006A2822">
      <w:pPr>
        <w:widowControl w:val="0"/>
      </w:pPr>
    </w:p>
    <w:p w:rsidR="006A2822" w:rsidRDefault="006A2822">
      <w:pPr>
        <w:widowControl w:val="0"/>
      </w:pPr>
      <w:r>
        <w:t>A partial list of U.S. Trademarks owned by Dell follows. Any questions concerning the use of these Trademarks or whether a Trademark that does not appear on this list is a Trademark of Dell should be referred to Dell at U.S. 1-512-728-7835 or -3347. The Trademarks followed by an asterisk (*) are registered trademarks of Dell.</w:t>
      </w:r>
    </w:p>
    <w:p w:rsidR="006A2822" w:rsidRDefault="006A2822">
      <w:pPr>
        <w:widowControl w:val="0"/>
      </w:pPr>
      <w:r>
        <w:t>Dell Trademarks and Servicemarks</w:t>
      </w:r>
    </w:p>
    <w:p w:rsidR="006A2822" w:rsidRDefault="006A2822">
      <w:pPr>
        <w:widowControl w:val="0"/>
      </w:pPr>
      <w:r>
        <w:t>BE DIRECT</w:t>
      </w:r>
      <w:r>
        <w:tab/>
        <w:t>Service Mark</w:t>
      </w:r>
    </w:p>
    <w:p w:rsidR="006A2822" w:rsidRDefault="006A2822">
      <w:pPr>
        <w:widowControl w:val="0"/>
      </w:pPr>
      <w:r>
        <w:t>BUSINESSCARE</w:t>
      </w:r>
      <w:r>
        <w:tab/>
        <w:t>Service Mark</w:t>
      </w:r>
    </w:p>
    <w:p w:rsidR="006A2822" w:rsidRDefault="006A2822">
      <w:pPr>
        <w:widowControl w:val="0"/>
      </w:pPr>
      <w:r>
        <w:t>BUSINESSEASE *</w:t>
      </w:r>
      <w:r>
        <w:tab/>
        <w:t>Registered Service Mark</w:t>
      </w:r>
    </w:p>
    <w:p w:rsidR="006A2822" w:rsidRDefault="006A2822">
      <w:pPr>
        <w:widowControl w:val="0"/>
      </w:pPr>
      <w:r>
        <w:t>CONNECTDIRECT</w:t>
      </w:r>
      <w:r>
        <w:tab/>
        <w:t>Service Mark</w:t>
      </w:r>
    </w:p>
    <w:p w:rsidR="006A2822" w:rsidRDefault="006A2822">
      <w:pPr>
        <w:widowControl w:val="0"/>
      </w:pPr>
      <w:r>
        <w:t>CRITICAL CARE*</w:t>
      </w:r>
      <w:r>
        <w:tab/>
        <w:t>Registered Service Mark</w:t>
      </w:r>
    </w:p>
    <w:p w:rsidR="006A2822" w:rsidRDefault="006A2822">
      <w:pPr>
        <w:widowControl w:val="0"/>
      </w:pPr>
      <w:r>
        <w:t>DELL*</w:t>
      </w:r>
      <w:r>
        <w:tab/>
        <w:t>Registered Trademark</w:t>
      </w:r>
    </w:p>
    <w:p w:rsidR="006A2822" w:rsidRDefault="006A2822">
      <w:pPr>
        <w:widowControl w:val="0"/>
      </w:pPr>
      <w:r>
        <w:t>DELL</w:t>
      </w:r>
      <w:r>
        <w:tab/>
        <w:t>Service Mark (for use in connection with Financial Services)</w:t>
      </w:r>
    </w:p>
    <w:p w:rsidR="006A2822" w:rsidRDefault="006A2822">
      <w:pPr>
        <w:widowControl w:val="0"/>
      </w:pPr>
      <w:r>
        <w:t>DELL</w:t>
      </w:r>
      <w:r>
        <w:tab/>
        <w:t>Service Mark (for use in connection with Credit Card Services)</w:t>
      </w:r>
    </w:p>
    <w:p w:rsidR="006A2822" w:rsidRDefault="006A2822">
      <w:pPr>
        <w:widowControl w:val="0"/>
      </w:pPr>
      <w:r>
        <w:t>DELL (with stylized E)*</w:t>
      </w:r>
      <w:r>
        <w:tab/>
        <w:t>Registered Trademark</w:t>
      </w:r>
    </w:p>
    <w:p w:rsidR="006A2822" w:rsidRDefault="006A2822">
      <w:pPr>
        <w:widowControl w:val="0"/>
      </w:pPr>
      <w:r>
        <w:t>DELL DIMENSION*</w:t>
      </w:r>
      <w:r>
        <w:tab/>
        <w:t>Registered Trademark</w:t>
      </w:r>
    </w:p>
    <w:p w:rsidR="006A2822" w:rsidRDefault="006A2822">
      <w:pPr>
        <w:widowControl w:val="0"/>
      </w:pPr>
      <w:r>
        <w:t>DELLWARE FACTS LINE*</w:t>
      </w:r>
      <w:r>
        <w:tab/>
        <w:t>Registered Service Mark</w:t>
      </w:r>
    </w:p>
    <w:p w:rsidR="006A2822" w:rsidRDefault="006A2822">
      <w:pPr>
        <w:widowControl w:val="0"/>
      </w:pPr>
      <w:r>
        <w:t>DELL DOLLARS</w:t>
      </w:r>
      <w:r>
        <w:tab/>
        <w:t>Service Mark</w:t>
      </w:r>
    </w:p>
    <w:p w:rsidR="006A2822" w:rsidRDefault="006A2822">
      <w:pPr>
        <w:widowControl w:val="0"/>
      </w:pPr>
      <w:r>
        <w:t>DELLGUARD</w:t>
      </w:r>
      <w:r>
        <w:tab/>
        <w:t>Service Mark</w:t>
      </w:r>
    </w:p>
    <w:p w:rsidR="006A2822" w:rsidRDefault="006A2822">
      <w:pPr>
        <w:widowControl w:val="0"/>
      </w:pPr>
      <w:r>
        <w:t>DELL OPENMANAGE</w:t>
      </w:r>
      <w:r>
        <w:tab/>
        <w:t>Service Mark</w:t>
      </w:r>
    </w:p>
    <w:p w:rsidR="006A2822" w:rsidRDefault="006A2822">
      <w:pPr>
        <w:widowControl w:val="0"/>
      </w:pPr>
      <w:r>
        <w:t>DELL PRECISION</w:t>
      </w:r>
      <w:r>
        <w:tab/>
        <w:t>Trademark</w:t>
      </w:r>
    </w:p>
    <w:p w:rsidR="006A2822" w:rsidRDefault="006A2822">
      <w:pPr>
        <w:widowControl w:val="0"/>
      </w:pPr>
      <w:r>
        <w:t>DELL TALK</w:t>
      </w:r>
      <w:r>
        <w:tab/>
        <w:t>Service Mark</w:t>
      </w:r>
    </w:p>
    <w:p w:rsidR="006A2822" w:rsidRDefault="006A2822">
      <w:pPr>
        <w:widowControl w:val="0"/>
      </w:pPr>
      <w:r>
        <w:t>DELL TALK(logo)</w:t>
      </w:r>
      <w:r>
        <w:tab/>
        <w:t>Service Mark</w:t>
      </w:r>
    </w:p>
    <w:p w:rsidR="006A2822" w:rsidRDefault="006A2822">
      <w:pPr>
        <w:widowControl w:val="0"/>
      </w:pPr>
      <w:r>
        <w:t>DELL THEFT</w:t>
      </w:r>
      <w:r>
        <w:tab/>
        <w:t>Service Mark</w:t>
      </w:r>
    </w:p>
    <w:p w:rsidR="006A2822" w:rsidRDefault="006A2822">
      <w:pPr>
        <w:widowControl w:val="0"/>
      </w:pPr>
      <w:r>
        <w:t>DELLWARE*</w:t>
      </w:r>
      <w:r>
        <w:tab/>
        <w:t>Registered Service Mark</w:t>
      </w:r>
    </w:p>
    <w:p w:rsidR="006A2822" w:rsidRDefault="006A2822">
      <w:pPr>
        <w:widowControl w:val="0"/>
      </w:pPr>
      <w:r>
        <w:t>DESKDOCK*</w:t>
      </w:r>
      <w:r>
        <w:tab/>
        <w:t>Registered Trademark</w:t>
      </w:r>
    </w:p>
    <w:p w:rsidR="006A2822" w:rsidRDefault="006A2822">
      <w:pPr>
        <w:widowControl w:val="0"/>
      </w:pPr>
      <w:r>
        <w:t>DIMENSION*</w:t>
      </w:r>
      <w:r>
        <w:tab/>
        <w:t>Registered Trademark</w:t>
      </w:r>
    </w:p>
    <w:p w:rsidR="006A2822" w:rsidRDefault="006A2822">
      <w:pPr>
        <w:widowControl w:val="0"/>
      </w:pPr>
      <w:r>
        <w:t>DIRECTLINE</w:t>
      </w:r>
      <w:r>
        <w:tab/>
        <w:t>Trademark</w:t>
      </w:r>
    </w:p>
    <w:p w:rsidR="006A2822" w:rsidRDefault="006A2822">
      <w:pPr>
        <w:widowControl w:val="0"/>
      </w:pPr>
      <w:r>
        <w:t>E (Slanted E design)*</w:t>
      </w:r>
      <w:r>
        <w:tab/>
        <w:t>Registered Trademark</w:t>
      </w:r>
    </w:p>
    <w:p w:rsidR="006A2822" w:rsidRDefault="006A2822">
      <w:pPr>
        <w:widowControl w:val="0"/>
      </w:pPr>
      <w:r>
        <w:t>EASYCARE</w:t>
      </w:r>
      <w:r>
        <w:tab/>
        <w:t>Service Mark</w:t>
      </w:r>
    </w:p>
    <w:p w:rsidR="006A2822" w:rsidRDefault="006A2822">
      <w:pPr>
        <w:widowControl w:val="0"/>
      </w:pPr>
      <w:r>
        <w:t>EXPRESSCHARGE</w:t>
      </w:r>
      <w:r>
        <w:tab/>
        <w:t>Trademark</w:t>
      </w:r>
    </w:p>
    <w:p w:rsidR="006A2822" w:rsidRDefault="006A2822">
      <w:pPr>
        <w:widowControl w:val="0"/>
      </w:pPr>
      <w:r>
        <w:t>FREEDOM QUEUE</w:t>
      </w:r>
      <w:r>
        <w:tab/>
        <w:t>Service Mark</w:t>
      </w:r>
    </w:p>
    <w:p w:rsidR="006A2822" w:rsidRDefault="006A2822">
      <w:pPr>
        <w:widowControl w:val="0"/>
      </w:pPr>
      <w:r>
        <w:t>HYPERCOOL</w:t>
      </w:r>
      <w:r>
        <w:tab/>
        <w:t>Trademark</w:t>
      </w:r>
    </w:p>
    <w:p w:rsidR="006A2822" w:rsidRDefault="006A2822">
      <w:pPr>
        <w:widowControl w:val="0"/>
      </w:pPr>
      <w:r>
        <w:t>IMAGECARE</w:t>
      </w:r>
      <w:r>
        <w:tab/>
        <w:t>Service Mark</w:t>
      </w:r>
    </w:p>
    <w:p w:rsidR="006A2822" w:rsidRDefault="006A2822">
      <w:pPr>
        <w:widowControl w:val="0"/>
      </w:pPr>
      <w:r>
        <w:t>IMAGEWATCH</w:t>
      </w:r>
      <w:r>
        <w:tab/>
        <w:t>Service Mark</w:t>
      </w:r>
    </w:p>
    <w:p w:rsidR="006A2822" w:rsidRDefault="006A2822">
      <w:pPr>
        <w:widowControl w:val="0"/>
      </w:pPr>
      <w:r>
        <w:t>INSPIRON</w:t>
      </w:r>
      <w:r>
        <w:tab/>
        <w:t>Trademark</w:t>
      </w:r>
    </w:p>
    <w:p w:rsidR="006A2822" w:rsidRDefault="006A2822">
      <w:pPr>
        <w:widowControl w:val="0"/>
      </w:pPr>
      <w:r>
        <w:t>LANSOLVE</w:t>
      </w:r>
      <w:r>
        <w:tab/>
        <w:t>Trademark</w:t>
      </w:r>
    </w:p>
    <w:p w:rsidR="006A2822" w:rsidRDefault="006A2822">
      <w:pPr>
        <w:widowControl w:val="0"/>
      </w:pPr>
      <w:r>
        <w:t>LATITUDE*</w:t>
      </w:r>
      <w:r>
        <w:tab/>
        <w:t>Registered Trademark</w:t>
      </w:r>
    </w:p>
    <w:p w:rsidR="006A2822" w:rsidRDefault="006A2822">
      <w:pPr>
        <w:widowControl w:val="0"/>
      </w:pPr>
      <w:r>
        <w:t>OPENLINE*</w:t>
      </w:r>
      <w:r>
        <w:tab/>
        <w:t>Registered Service Mark</w:t>
      </w:r>
    </w:p>
    <w:p w:rsidR="006A2822" w:rsidRDefault="006A2822">
      <w:pPr>
        <w:widowControl w:val="0"/>
      </w:pPr>
      <w:r>
        <w:t>OPENFRAME</w:t>
      </w:r>
      <w:r>
        <w:tab/>
        <w:t>Trademark</w:t>
      </w:r>
    </w:p>
    <w:p w:rsidR="006A2822" w:rsidRDefault="006A2822">
      <w:pPr>
        <w:widowControl w:val="0"/>
      </w:pPr>
      <w:r>
        <w:t>OPTIPLEX*</w:t>
      </w:r>
      <w:r>
        <w:tab/>
        <w:t>Registered Trademark</w:t>
      </w:r>
    </w:p>
    <w:p w:rsidR="006A2822" w:rsidRDefault="006A2822">
      <w:pPr>
        <w:widowControl w:val="0"/>
      </w:pPr>
      <w:r>
        <w:t>POWEREDGE*</w:t>
      </w:r>
      <w:r>
        <w:tab/>
        <w:t>Registered Trademark</w:t>
      </w:r>
    </w:p>
    <w:p w:rsidR="006A2822" w:rsidRDefault="006A2822">
      <w:pPr>
        <w:widowControl w:val="0"/>
      </w:pPr>
      <w:r>
        <w:t>PREMIER ACCESS</w:t>
      </w:r>
      <w:r>
        <w:tab/>
        <w:t>Service Mark</w:t>
      </w:r>
    </w:p>
    <w:p w:rsidR="006A2822" w:rsidRDefault="006A2822">
      <w:pPr>
        <w:widowControl w:val="0"/>
      </w:pPr>
      <w:r>
        <w:t>PREMIER PAGES</w:t>
      </w:r>
      <w:r>
        <w:tab/>
        <w:t>Service Mark</w:t>
      </w:r>
    </w:p>
    <w:p w:rsidR="006A2822" w:rsidRDefault="006A2822">
      <w:pPr>
        <w:widowControl w:val="0"/>
      </w:pPr>
      <w:r>
        <w:t>QUIETKEY*</w:t>
      </w:r>
      <w:r>
        <w:tab/>
        <w:t>Registered Trademark</w:t>
      </w:r>
    </w:p>
    <w:p w:rsidR="006A2822" w:rsidRDefault="006A2822">
      <w:pPr>
        <w:widowControl w:val="0"/>
      </w:pPr>
      <w:r>
        <w:t>RAMRIGHT</w:t>
      </w:r>
      <w:r>
        <w:tab/>
        <w:t>Trademark</w:t>
      </w:r>
    </w:p>
    <w:p w:rsidR="006A2822" w:rsidRDefault="006A2822">
      <w:pPr>
        <w:widowControl w:val="0"/>
      </w:pPr>
      <w:r>
        <w:t>RAPID RESPONSE</w:t>
      </w:r>
      <w:r>
        <w:tab/>
        <w:t>Service Mark</w:t>
      </w:r>
    </w:p>
    <w:p w:rsidR="006A2822" w:rsidRDefault="006A2822">
      <w:pPr>
        <w:widowControl w:val="0"/>
      </w:pPr>
      <w:r>
        <w:t>READYWARE*</w:t>
      </w:r>
      <w:r>
        <w:tab/>
        <w:t>Registered Service Mark</w:t>
      </w:r>
    </w:p>
    <w:p w:rsidR="006A2822" w:rsidRDefault="006A2822">
      <w:pPr>
        <w:widowControl w:val="0"/>
      </w:pPr>
      <w:r>
        <w:t>SAFESITE*</w:t>
      </w:r>
      <w:r>
        <w:tab/>
        <w:t>Registered Trademark</w:t>
      </w:r>
    </w:p>
    <w:p w:rsidR="006A2822" w:rsidRDefault="006A2822">
      <w:pPr>
        <w:widowControl w:val="0"/>
      </w:pPr>
      <w:r>
        <w:t>SELECTCARE*</w:t>
      </w:r>
      <w:r>
        <w:tab/>
        <w:t>Registered Service Mark</w:t>
      </w:r>
    </w:p>
    <w:p w:rsidR="006A2822" w:rsidRDefault="006A2822">
      <w:pPr>
        <w:widowControl w:val="0"/>
      </w:pPr>
      <w:r>
        <w:t>STRIKE ZONE</w:t>
      </w:r>
      <w:r>
        <w:tab/>
        <w:t>Trademark</w:t>
      </w:r>
    </w:p>
    <w:p w:rsidR="006A2822" w:rsidRDefault="006A2822">
      <w:pPr>
        <w:widowControl w:val="0"/>
      </w:pPr>
      <w:r>
        <w:t>THE POWER OF TWO</w:t>
      </w:r>
      <w:r>
        <w:tab/>
        <w:t>Service Mark</w:t>
      </w:r>
    </w:p>
    <w:p w:rsidR="006A2822" w:rsidRDefault="006A2822">
      <w:pPr>
        <w:widowControl w:val="0"/>
      </w:pPr>
      <w:r>
        <w:t>ULTRASCAN*</w:t>
      </w:r>
      <w:r>
        <w:tab/>
        <w:t>Registered Trademark</w:t>
      </w:r>
    </w:p>
    <w:p w:rsidR="006A2822" w:rsidRDefault="006A2822">
      <w:pPr>
        <w:widowControl w:val="0"/>
      </w:pPr>
    </w:p>
    <w:p w:rsidR="006A2822" w:rsidRDefault="006A2822">
      <w:pPr>
        <w:widowControl w:val="0"/>
      </w:pPr>
      <w:r>
        <w:t>Intel Trademarks</w:t>
      </w:r>
    </w:p>
    <w:p w:rsidR="006A2822" w:rsidRDefault="006A2822">
      <w:pPr>
        <w:widowControl w:val="0"/>
      </w:pPr>
    </w:p>
    <w:p w:rsidR="006A2822" w:rsidRDefault="006A2822">
      <w:pPr>
        <w:widowControl w:val="0"/>
      </w:pPr>
      <w:r>
        <w:t>Intel, the Intel logo, Intel Inside, the Intel Inside logo, Celeron, Intel Xeon, Itanium, Pentium, Celeron, Celeron Inside, Centrino, Centrino Inside, Core Inside, Intel, Intel Logo, Intel Atom, Intel Atom Inside, Intel Core, Intel Inside, Intel Inside Logo, Intel Viiv, Intel vPro, Itanium, Itanium Inside, Pentium, Pentium Inside, Viiv Inside, vPro Inside, Xeon, and Xeon Inside are trademarks of Intel Corporation in the U.S. and other countries.</w:t>
      </w:r>
    </w:p>
    <w:p w:rsidR="006A2822" w:rsidRDefault="006A2822">
      <w:pPr>
        <w:widowControl w:val="0"/>
      </w:pPr>
    </w:p>
    <w:p w:rsidR="006A2822" w:rsidRDefault="006A2822">
      <w:pPr>
        <w:widowControl w:val="0"/>
      </w:pPr>
      <w:r>
        <w:t>Limitation of Liability</w:t>
      </w:r>
    </w:p>
    <w:p w:rsidR="006A2822" w:rsidRDefault="006A2822">
      <w:pPr>
        <w:widowControl w:val="0"/>
      </w:pPr>
    </w:p>
    <w:p w:rsidR="006A2822" w:rsidRDefault="006A2822">
      <w:pPr>
        <w:widowControl w:val="0"/>
      </w:pPr>
      <w:r>
        <w:t>UNDER NO CIRCUMSTANCES, INCLUDING, BUT NOT LIMITED TO, NEGLIGENCE, SHALL DELL BE LIABLE FOR ANY DIRECT, INDIRECT, SPECIAL, INCIDENTAL OR CONSEQUENTIAL DAMAGES, INCLUDING, BUT NOT LIMITED TO, LOSS OF DATA OR PROFIT, ARISING OUT OF THE USE, OR THE INABILITY TO USE, THE MATERIALS ON THIS SITE, EVEN IF DELL OR A DELL AUTHORIZED REPRESENTATIVE HAS BEEN ADVISED OF THE POSSIBILITY OF SUCH DAMAGES. IF YOUR USE OF MATERIALS FROM THIS SITE RESULTS IN THE NEED FOR SERVICING, REPAIR OR CORRECTION OF EQUIPMENT OR DATA, YOU ASSUME ANY COSTS THEREOF. SOME STATES DO NOT ALLOW THE EXCLUSION OR LIMITATION OF INCIDENTAL OR CONSEQUENTIAL DAMAGES, SO THE ABOVE LIMITATION OR EXCLUSION MAY NOT APPLY TO YOU.</w:t>
      </w:r>
    </w:p>
    <w:p w:rsidR="006A2822" w:rsidRDefault="006A2822">
      <w:pPr>
        <w:widowControl w:val="0"/>
      </w:pPr>
    </w:p>
    <w:p w:rsidR="006A2822" w:rsidRDefault="006A2822">
      <w:pPr>
        <w:widowControl w:val="0"/>
      </w:pPr>
      <w:r>
        <w:t>Our Transmissions</w:t>
      </w:r>
    </w:p>
    <w:p w:rsidR="006A2822" w:rsidRDefault="006A2822">
      <w:pPr>
        <w:widowControl w:val="0"/>
      </w:pPr>
    </w:p>
    <w:p w:rsidR="006A2822" w:rsidRDefault="006A2822">
      <w:pPr>
        <w:widowControl w:val="0"/>
      </w:pPr>
      <w:r>
        <w:t>Any material, information or idea you transmit to or post on this Site by any means will be treated as non-confidential and non-proprietary, and may be disseminated or used by Dell or its affiliates for any purpose whatsoever, including, but not limited to, developing, manufacturing and marketing products. Notwithstanding the foregoing, all personal data provided to Dell Online will be handled in accordance with Dell's Online Privacy Practices. You are prohibited from posting or transmitting to or from this Site any unlawful, threatening, libelous, defamatory, obscene, scandalous, inflammatory, pornographic, or profane material, or any other material that could give rise to any civil or criminal liability under the law.</w:t>
      </w:r>
    </w:p>
    <w:p w:rsidR="006A2822" w:rsidRDefault="006A2822">
      <w:pPr>
        <w:widowControl w:val="0"/>
      </w:pPr>
    </w:p>
    <w:p w:rsidR="006A2822" w:rsidRDefault="006A2822">
      <w:pPr>
        <w:widowControl w:val="0"/>
      </w:pPr>
      <w:r>
        <w:t>Term of Use Revisions</w:t>
      </w:r>
    </w:p>
    <w:p w:rsidR="006A2822" w:rsidRDefault="006A2822">
      <w:pPr>
        <w:widowControl w:val="0"/>
      </w:pPr>
    </w:p>
    <w:p w:rsidR="006A2822" w:rsidRDefault="006A2822">
      <w:pPr>
        <w:widowControl w:val="0"/>
      </w:pPr>
      <w:r>
        <w:t>Dell may at any time revise these Terms of Use by updating this posting. By using this Site, you agree to be bound by any such revisions and should therefore periodically visit this page to determine the then current Terms of Use to which you are bound.</w:t>
      </w:r>
    </w:p>
    <w:p w:rsidR="006A2822" w:rsidRDefault="006A2822">
      <w:pPr>
        <w:widowControl w:val="0"/>
      </w:pPr>
    </w:p>
    <w:p w:rsidR="006A2822" w:rsidRDefault="006A2822">
      <w:pPr>
        <w:widowControl w:val="0"/>
      </w:pPr>
      <w:r>
        <w:t>Terms and Conditions of Sale</w:t>
      </w:r>
    </w:p>
    <w:sectPr w:rsidR="006A2822" w:rsidSect="006A2822">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2822"/>
    <w:rsid w:val="006A28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